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540"/>
        <w:tblW w:w="14388" w:type="dxa"/>
        <w:tblLayout w:type="fixed"/>
        <w:tblLook w:val="04A0" w:firstRow="1" w:lastRow="0" w:firstColumn="1" w:lastColumn="0" w:noHBand="0" w:noVBand="1"/>
      </w:tblPr>
      <w:tblGrid>
        <w:gridCol w:w="678"/>
        <w:gridCol w:w="2152"/>
        <w:gridCol w:w="1560"/>
        <w:gridCol w:w="1417"/>
        <w:gridCol w:w="2552"/>
        <w:gridCol w:w="2126"/>
        <w:gridCol w:w="1701"/>
        <w:gridCol w:w="2202"/>
      </w:tblGrid>
      <w:tr w:rsidR="0032615D" w14:paraId="68FBE4A7" w14:textId="77777777" w:rsidTr="002E3666">
        <w:trPr>
          <w:trHeight w:val="198"/>
        </w:trPr>
        <w:tc>
          <w:tcPr>
            <w:tcW w:w="678" w:type="dxa"/>
          </w:tcPr>
          <w:p w14:paraId="5942EA87" w14:textId="227FCD9C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</w:rPr>
            </w:pPr>
            <w:r w:rsidRPr="000205E2">
              <w:rPr>
                <w:rFonts w:ascii="Sylfaen" w:hAnsi="Sylfaen" w:cstheme="minorHAnsi"/>
                <w:b/>
                <w:bCs/>
              </w:rPr>
              <w:t>№</w:t>
            </w:r>
          </w:p>
        </w:tc>
        <w:tc>
          <w:tcPr>
            <w:tcW w:w="2152" w:type="dxa"/>
          </w:tcPr>
          <w:p w14:paraId="772C1F7F" w14:textId="76FAEF97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უმაღლესი</w:t>
            </w:r>
            <w:r w:rsidR="001E510A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0205E2">
              <w:rPr>
                <w:rFonts w:ascii="Sylfaen" w:hAnsi="Sylfaen"/>
                <w:b/>
                <w:bCs/>
                <w:lang w:val="ka-GE"/>
              </w:rPr>
              <w:t>საგანმანათლებლო დაწესებულება</w:t>
            </w:r>
          </w:p>
        </w:tc>
        <w:tc>
          <w:tcPr>
            <w:tcW w:w="1560" w:type="dxa"/>
          </w:tcPr>
          <w:p w14:paraId="72C13EE6" w14:textId="422A6218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ქვეყანა</w:t>
            </w:r>
          </w:p>
        </w:tc>
        <w:tc>
          <w:tcPr>
            <w:tcW w:w="1417" w:type="dxa"/>
          </w:tcPr>
          <w:p w14:paraId="7A96EFD1" w14:textId="36D0DBB0" w:rsidR="000C0E55" w:rsidRPr="000205E2" w:rsidRDefault="000C0E55" w:rsidP="00E47433">
            <w:pPr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ადგილების რაოდენობა</w:t>
            </w:r>
          </w:p>
        </w:tc>
        <w:tc>
          <w:tcPr>
            <w:tcW w:w="2552" w:type="dxa"/>
          </w:tcPr>
          <w:p w14:paraId="0B7B2548" w14:textId="286F049B" w:rsidR="000C0E55" w:rsidRPr="000205E2" w:rsidRDefault="000C0E55" w:rsidP="00EF0EF0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მიმართულება</w:t>
            </w:r>
          </w:p>
        </w:tc>
        <w:tc>
          <w:tcPr>
            <w:tcW w:w="2126" w:type="dxa"/>
          </w:tcPr>
          <w:p w14:paraId="0E51F47B" w14:textId="1A399A9A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სასწავლო კურსები</w:t>
            </w:r>
          </w:p>
        </w:tc>
        <w:tc>
          <w:tcPr>
            <w:tcW w:w="1701" w:type="dxa"/>
          </w:tcPr>
          <w:p w14:paraId="791CC46F" w14:textId="79A4D54A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მოთხოვნილი ენა</w:t>
            </w:r>
          </w:p>
        </w:tc>
        <w:tc>
          <w:tcPr>
            <w:tcW w:w="2202" w:type="dxa"/>
          </w:tcPr>
          <w:p w14:paraId="5FA8C78A" w14:textId="0E8042E8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დამატებითი ინფორმაცია</w:t>
            </w:r>
          </w:p>
        </w:tc>
      </w:tr>
      <w:tr w:rsidR="0032615D" w:rsidRPr="001E1A06" w14:paraId="3FBFD39E" w14:textId="77777777" w:rsidTr="002E3666">
        <w:trPr>
          <w:trHeight w:val="194"/>
        </w:trPr>
        <w:tc>
          <w:tcPr>
            <w:tcW w:w="678" w:type="dxa"/>
          </w:tcPr>
          <w:p w14:paraId="58C18877" w14:textId="6285DC5D" w:rsidR="000C0E55" w:rsidRPr="000C0E55" w:rsidRDefault="000C0E55" w:rsidP="00E47433">
            <w:pPr>
              <w:jc w:val="center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1</w:t>
            </w:r>
          </w:p>
        </w:tc>
        <w:tc>
          <w:tcPr>
            <w:tcW w:w="2152" w:type="dxa"/>
          </w:tcPr>
          <w:p w14:paraId="139D1546" w14:textId="63015349" w:rsidR="000C0E55" w:rsidRPr="000205E2" w:rsidRDefault="005F2C6A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ვიგოს მუსიკის უმაღლესი კონსერვატორია</w:t>
            </w:r>
          </w:p>
        </w:tc>
        <w:tc>
          <w:tcPr>
            <w:tcW w:w="1560" w:type="dxa"/>
          </w:tcPr>
          <w:p w14:paraId="0C45E251" w14:textId="477B1D83" w:rsidR="000C0E55" w:rsidRPr="00D62FCF" w:rsidRDefault="005F2C6A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ესპანეთი</w:t>
            </w:r>
            <w:r w:rsidR="00D62FCF">
              <w:rPr>
                <w:rFonts w:ascii="Sylfaen" w:hAnsi="Sylfaen"/>
                <w:lang w:val="ka-GE"/>
              </w:rPr>
              <w:t>ს სამეფო</w:t>
            </w:r>
          </w:p>
        </w:tc>
        <w:tc>
          <w:tcPr>
            <w:tcW w:w="1417" w:type="dxa"/>
          </w:tcPr>
          <w:p w14:paraId="700806A1" w14:textId="00FB5C9E" w:rsidR="000C0E55" w:rsidRPr="000205E2" w:rsidRDefault="000C2B7D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552" w:type="dxa"/>
          </w:tcPr>
          <w:p w14:paraId="7EF33A15" w14:textId="4AC8B776" w:rsidR="000C0E55" w:rsidRPr="000205E2" w:rsidRDefault="005F2C6A" w:rsidP="00EF0EF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მუსიკა</w:t>
            </w:r>
          </w:p>
        </w:tc>
        <w:tc>
          <w:tcPr>
            <w:tcW w:w="2126" w:type="dxa"/>
          </w:tcPr>
          <w:p w14:paraId="54083189" w14:textId="17AC0C53" w:rsidR="000C0E55" w:rsidRPr="005F2C6A" w:rsidRDefault="009E15CD" w:rsidP="00E47433">
            <w:pPr>
              <w:rPr>
                <w:rFonts w:ascii="Sylfaen" w:hAnsi="Sylfaen"/>
                <w:lang w:val="ka-GE"/>
              </w:rPr>
            </w:pPr>
            <w:hyperlink r:id="rId4" w:history="1">
              <w:r w:rsidR="001522A6" w:rsidRPr="0016729C">
                <w:rPr>
                  <w:rStyle w:val="a4"/>
                  <w:rFonts w:ascii="Sylfaen" w:hAnsi="Sylfaen"/>
                  <w:lang w:val="ka-GE"/>
                </w:rPr>
                <w:t>https://docs.google.com/document/d/1EtrdkDpfzrIGvOzulLTGv-sOx4sWLMId2ZNn19wAPwI/edit</w:t>
              </w:r>
            </w:hyperlink>
            <w:r w:rsidR="001522A6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701" w:type="dxa"/>
          </w:tcPr>
          <w:p w14:paraId="596142FD" w14:textId="6459E2C2" w:rsidR="000C0E55" w:rsidRPr="001E1A06" w:rsidRDefault="00C25C76" w:rsidP="00E47433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ინგლისური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</w:rPr>
              <w:t>ენა</w:t>
            </w:r>
            <w:proofErr w:type="spellEnd"/>
            <w:r>
              <w:rPr>
                <w:rFonts w:ascii="Sylfaen" w:hAnsi="Sylfaen"/>
              </w:rPr>
              <w:t xml:space="preserve">  B</w:t>
            </w:r>
            <w:proofErr w:type="gramEnd"/>
            <w:r w:rsidR="001E1A06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202" w:type="dxa"/>
          </w:tcPr>
          <w:p w14:paraId="0353C52C" w14:textId="16373045" w:rsidR="000C0E55" w:rsidRPr="000205E2" w:rsidRDefault="009E15CD" w:rsidP="00E47433">
            <w:pPr>
              <w:rPr>
                <w:rFonts w:ascii="Sylfaen" w:hAnsi="Sylfaen"/>
                <w:lang w:val="ka-GE"/>
              </w:rPr>
            </w:pPr>
            <w:hyperlink r:id="rId5" w:history="1">
              <w:r w:rsidR="00741DD4" w:rsidRPr="006B3FDD">
                <w:rPr>
                  <w:rStyle w:val="a4"/>
                  <w:rFonts w:ascii="Sylfaen" w:hAnsi="Sylfaen"/>
                  <w:lang w:val="ka-GE"/>
                </w:rPr>
                <w:t>https://www.csmvigo.com/?lang=en</w:t>
              </w:r>
            </w:hyperlink>
          </w:p>
        </w:tc>
      </w:tr>
      <w:tr w:rsidR="0032615D" w14:paraId="6DA25238" w14:textId="77777777" w:rsidTr="002E3666">
        <w:trPr>
          <w:trHeight w:val="264"/>
        </w:trPr>
        <w:tc>
          <w:tcPr>
            <w:tcW w:w="678" w:type="dxa"/>
          </w:tcPr>
          <w:p w14:paraId="45293FB8" w14:textId="578A5B1C" w:rsidR="00ED2C59" w:rsidRDefault="00ED2C59" w:rsidP="00E47433">
            <w:pPr>
              <w:jc w:val="center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</w:t>
            </w:r>
          </w:p>
        </w:tc>
        <w:tc>
          <w:tcPr>
            <w:tcW w:w="2152" w:type="dxa"/>
          </w:tcPr>
          <w:p w14:paraId="5A7E4C4F" w14:textId="2A6A1A82" w:rsidR="00ED2C59" w:rsidRDefault="00ED2C59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სატაკუნტას გამოყენებითი მეცნიერებების უნივერსიტეტი</w:t>
            </w:r>
          </w:p>
        </w:tc>
        <w:tc>
          <w:tcPr>
            <w:tcW w:w="1560" w:type="dxa"/>
          </w:tcPr>
          <w:p w14:paraId="3A426411" w14:textId="56070766" w:rsidR="00ED2C59" w:rsidRDefault="00ED2C59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ფინეთი</w:t>
            </w:r>
            <w:r w:rsidR="00E865D9">
              <w:rPr>
                <w:rFonts w:ascii="Sylfaen" w:hAnsi="Sylfaen"/>
                <w:lang w:val="ka-GE"/>
              </w:rPr>
              <w:t>ს რესპუბლიკა</w:t>
            </w:r>
          </w:p>
        </w:tc>
        <w:tc>
          <w:tcPr>
            <w:tcW w:w="1417" w:type="dxa"/>
          </w:tcPr>
          <w:p w14:paraId="2005B333" w14:textId="3DC59F34" w:rsidR="00ED2C59" w:rsidRDefault="00ED2C59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552" w:type="dxa"/>
          </w:tcPr>
          <w:p w14:paraId="15B868E6" w14:textId="6F9BE724" w:rsidR="00ED2C59" w:rsidRDefault="00ED2C59" w:rsidP="00EF0EF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კულტურული ტურიზმი/კულტურის მენეჯმენტი</w:t>
            </w:r>
          </w:p>
        </w:tc>
        <w:tc>
          <w:tcPr>
            <w:tcW w:w="2126" w:type="dxa"/>
          </w:tcPr>
          <w:p w14:paraId="5E9CE9F6" w14:textId="60F76D12" w:rsidR="00ED2C59" w:rsidRPr="000B538C" w:rsidRDefault="009E15CD" w:rsidP="00E47433">
            <w:pPr>
              <w:rPr>
                <w:rFonts w:ascii="Sylfaen" w:hAnsi="Sylfaen"/>
                <w:lang w:val="ka-GE"/>
              </w:rPr>
            </w:pPr>
            <w:hyperlink r:id="rId6" w:history="1">
              <w:r w:rsidR="00D62FCF" w:rsidRPr="00BC335D">
                <w:rPr>
                  <w:rStyle w:val="a4"/>
                  <w:rFonts w:ascii="Sylfaen" w:hAnsi="Sylfaen"/>
                  <w:lang w:val="ka-GE"/>
                </w:rPr>
                <w:t>https://samk.opinto-opas.fi/exchangestudies</w:t>
              </w:r>
            </w:hyperlink>
            <w:r w:rsidR="001522A6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701" w:type="dxa"/>
          </w:tcPr>
          <w:p w14:paraId="44C87B3A" w14:textId="34B05232" w:rsidR="00ED2C59" w:rsidRDefault="00ED2C59" w:rsidP="00E47433">
            <w:pPr>
              <w:jc w:val="center"/>
              <w:rPr>
                <w:rFonts w:ascii="Sylfaen" w:hAnsi="Sylfaen"/>
              </w:rPr>
            </w:pPr>
            <w:proofErr w:type="spellStart"/>
            <w:r w:rsidRPr="00ED2C59">
              <w:rPr>
                <w:rFonts w:ascii="Sylfaen" w:hAnsi="Sylfaen"/>
              </w:rPr>
              <w:t>ინგლისური</w:t>
            </w:r>
            <w:proofErr w:type="spellEnd"/>
            <w:r w:rsidRPr="00ED2C59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ED2C59">
              <w:rPr>
                <w:rFonts w:ascii="Sylfaen" w:hAnsi="Sylfaen"/>
              </w:rPr>
              <w:t>ენა</w:t>
            </w:r>
            <w:proofErr w:type="spellEnd"/>
            <w:r w:rsidRPr="00ED2C59">
              <w:rPr>
                <w:rFonts w:ascii="Sylfaen" w:hAnsi="Sylfaen"/>
              </w:rPr>
              <w:t xml:space="preserve">  B</w:t>
            </w:r>
            <w:proofErr w:type="gramEnd"/>
            <w:r>
              <w:rPr>
                <w:rFonts w:ascii="Sylfaen" w:hAnsi="Sylfaen"/>
              </w:rPr>
              <w:t>2</w:t>
            </w:r>
          </w:p>
        </w:tc>
        <w:tc>
          <w:tcPr>
            <w:tcW w:w="2202" w:type="dxa"/>
          </w:tcPr>
          <w:p w14:paraId="5A2C3962" w14:textId="7AE65621" w:rsidR="00ED2C59" w:rsidRDefault="009E15CD" w:rsidP="00E47433">
            <w:hyperlink r:id="rId7" w:history="1">
              <w:r w:rsidR="00F33673" w:rsidRPr="0016729C">
                <w:rPr>
                  <w:rStyle w:val="a4"/>
                </w:rPr>
                <w:t>https://www.samk.fi/en/</w:t>
              </w:r>
            </w:hyperlink>
            <w:r w:rsidR="00F33673">
              <w:t xml:space="preserve"> </w:t>
            </w:r>
          </w:p>
        </w:tc>
      </w:tr>
      <w:tr w:rsidR="0032615D" w14:paraId="5FA2F7F8" w14:textId="77777777" w:rsidTr="002E3666">
        <w:trPr>
          <w:trHeight w:val="198"/>
        </w:trPr>
        <w:tc>
          <w:tcPr>
            <w:tcW w:w="678" w:type="dxa"/>
          </w:tcPr>
          <w:p w14:paraId="318F0863" w14:textId="71D63888" w:rsidR="00ED2C59" w:rsidRDefault="00ED2C59" w:rsidP="00E47433">
            <w:pPr>
              <w:jc w:val="center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3 </w:t>
            </w:r>
          </w:p>
        </w:tc>
        <w:tc>
          <w:tcPr>
            <w:tcW w:w="2152" w:type="dxa"/>
          </w:tcPr>
          <w:p w14:paraId="57419ACD" w14:textId="422AF3D3" w:rsidR="00ED2C59" w:rsidRDefault="00ED2C59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ლატვიის ხელოვნების აკადემია</w:t>
            </w:r>
          </w:p>
        </w:tc>
        <w:tc>
          <w:tcPr>
            <w:tcW w:w="1560" w:type="dxa"/>
          </w:tcPr>
          <w:p w14:paraId="0ADC8657" w14:textId="24CD2BF7" w:rsidR="00ED2C59" w:rsidRDefault="00ED2C59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ლატვი</w:t>
            </w:r>
            <w:r w:rsidR="00651B64">
              <w:rPr>
                <w:rFonts w:ascii="Sylfaen" w:hAnsi="Sylfaen"/>
                <w:lang w:val="ka-GE"/>
              </w:rPr>
              <w:t>ის რესპუბლიკა</w:t>
            </w:r>
          </w:p>
        </w:tc>
        <w:tc>
          <w:tcPr>
            <w:tcW w:w="1417" w:type="dxa"/>
          </w:tcPr>
          <w:p w14:paraId="491A5F3E" w14:textId="6955C6AC" w:rsidR="00ED2C59" w:rsidRDefault="004B042D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552" w:type="dxa"/>
          </w:tcPr>
          <w:p w14:paraId="13C4AABD" w14:textId="6B42BECE" w:rsidR="00ED2C59" w:rsidRDefault="00ED2C59" w:rsidP="00EF0EF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მოდის დიზაინი</w:t>
            </w:r>
          </w:p>
        </w:tc>
        <w:tc>
          <w:tcPr>
            <w:tcW w:w="2126" w:type="dxa"/>
          </w:tcPr>
          <w:p w14:paraId="7AD6C6A2" w14:textId="6A028B34" w:rsidR="00ED2C59" w:rsidRPr="000B538C" w:rsidRDefault="009E15CD" w:rsidP="00E47433">
            <w:pPr>
              <w:rPr>
                <w:rFonts w:ascii="Sylfaen" w:hAnsi="Sylfaen"/>
                <w:lang w:val="ka-GE"/>
              </w:rPr>
            </w:pPr>
            <w:hyperlink r:id="rId8" w:history="1">
              <w:r w:rsidR="001522A6" w:rsidRPr="0016729C">
                <w:rPr>
                  <w:rStyle w:val="a4"/>
                  <w:rFonts w:ascii="Sylfaen" w:hAnsi="Sylfaen"/>
                  <w:lang w:val="ka-GE"/>
                </w:rPr>
                <w:t>https://www.lma.lv/data/ECTS_couse_cataloge_2024_2025_autumn/fashion-design-ba2-autumn-2024-2025.pdf</w:t>
              </w:r>
            </w:hyperlink>
            <w:r w:rsidR="001522A6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701" w:type="dxa"/>
          </w:tcPr>
          <w:p w14:paraId="1C8F3AFA" w14:textId="72ADA3AC" w:rsidR="00ED2C59" w:rsidRPr="00ED2C59" w:rsidRDefault="00ED2C59" w:rsidP="00E47433">
            <w:pPr>
              <w:jc w:val="center"/>
              <w:rPr>
                <w:rFonts w:ascii="Sylfaen" w:hAnsi="Sylfaen"/>
              </w:rPr>
            </w:pPr>
            <w:proofErr w:type="spellStart"/>
            <w:r w:rsidRPr="00ED2C59">
              <w:rPr>
                <w:rFonts w:ascii="Sylfaen" w:hAnsi="Sylfaen"/>
              </w:rPr>
              <w:t>ინგლისური</w:t>
            </w:r>
            <w:proofErr w:type="spellEnd"/>
            <w:r w:rsidRPr="00ED2C59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ED2C59">
              <w:rPr>
                <w:rFonts w:ascii="Sylfaen" w:hAnsi="Sylfaen"/>
              </w:rPr>
              <w:t>ენა</w:t>
            </w:r>
            <w:proofErr w:type="spellEnd"/>
            <w:r w:rsidRPr="00ED2C59">
              <w:rPr>
                <w:rFonts w:ascii="Sylfaen" w:hAnsi="Sylfaen"/>
              </w:rPr>
              <w:t xml:space="preserve">  B</w:t>
            </w:r>
            <w:proofErr w:type="gramEnd"/>
            <w:r w:rsidRPr="00ED2C59">
              <w:rPr>
                <w:rFonts w:ascii="Sylfaen" w:hAnsi="Sylfaen"/>
              </w:rPr>
              <w:t>2</w:t>
            </w:r>
          </w:p>
        </w:tc>
        <w:tc>
          <w:tcPr>
            <w:tcW w:w="2202" w:type="dxa"/>
          </w:tcPr>
          <w:p w14:paraId="3DD641B1" w14:textId="70AD0820" w:rsidR="00ED2C59" w:rsidRDefault="009E15CD" w:rsidP="00E47433">
            <w:hyperlink r:id="rId9" w:history="1">
              <w:r w:rsidR="00056176" w:rsidRPr="0016729C">
                <w:rPr>
                  <w:rStyle w:val="a4"/>
                </w:rPr>
                <w:t>https://www.lma.lv/en</w:t>
              </w:r>
            </w:hyperlink>
            <w:r w:rsidR="00056176">
              <w:t xml:space="preserve"> </w:t>
            </w:r>
          </w:p>
        </w:tc>
      </w:tr>
      <w:tr w:rsidR="0032615D" w14:paraId="081F8A7C" w14:textId="77777777" w:rsidTr="002E3666">
        <w:trPr>
          <w:trHeight w:val="194"/>
        </w:trPr>
        <w:tc>
          <w:tcPr>
            <w:tcW w:w="678" w:type="dxa"/>
          </w:tcPr>
          <w:p w14:paraId="1E42FF8F" w14:textId="4243A0CF" w:rsidR="00ED2C59" w:rsidRDefault="00ED2C59" w:rsidP="00E47433">
            <w:pPr>
              <w:jc w:val="center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4</w:t>
            </w:r>
          </w:p>
        </w:tc>
        <w:tc>
          <w:tcPr>
            <w:tcW w:w="2152" w:type="dxa"/>
          </w:tcPr>
          <w:p w14:paraId="0B52D7FC" w14:textId="69566BF3" w:rsidR="00ED2C59" w:rsidRDefault="00C74D57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ლიეტუვის </w:t>
            </w:r>
            <w:r w:rsidR="00ED2C59">
              <w:rPr>
                <w:rFonts w:ascii="Sylfaen" w:hAnsi="Sylfaen"/>
                <w:lang w:val="ka-GE"/>
              </w:rPr>
              <w:t>მუსიკისა და თეატრის აკადემია</w:t>
            </w:r>
          </w:p>
        </w:tc>
        <w:tc>
          <w:tcPr>
            <w:tcW w:w="1560" w:type="dxa"/>
          </w:tcPr>
          <w:p w14:paraId="04349985" w14:textId="24F35DFF" w:rsidR="00ED2C59" w:rsidRDefault="001A6359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ლიეტუვ</w:t>
            </w:r>
            <w:r w:rsidR="008B7A99">
              <w:rPr>
                <w:rFonts w:ascii="Sylfaen" w:hAnsi="Sylfaen"/>
                <w:lang w:val="ka-GE"/>
              </w:rPr>
              <w:t>ის რესპუბლიკა</w:t>
            </w:r>
          </w:p>
        </w:tc>
        <w:tc>
          <w:tcPr>
            <w:tcW w:w="1417" w:type="dxa"/>
          </w:tcPr>
          <w:p w14:paraId="70F234EB" w14:textId="76BF44C3" w:rsidR="00ED2C59" w:rsidRPr="004B042D" w:rsidRDefault="004B042D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552" w:type="dxa"/>
          </w:tcPr>
          <w:p w14:paraId="16E4FEA7" w14:textId="5F2A0D34" w:rsidR="00ED2C59" w:rsidRDefault="001A6359" w:rsidP="00EF0EF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ხელოვნების ისტორია და თეორია</w:t>
            </w:r>
          </w:p>
        </w:tc>
        <w:tc>
          <w:tcPr>
            <w:tcW w:w="2126" w:type="dxa"/>
          </w:tcPr>
          <w:p w14:paraId="6A0A1A11" w14:textId="52E754CA" w:rsidR="00ED2C59" w:rsidRPr="000B538C" w:rsidRDefault="009E15CD" w:rsidP="00E47433">
            <w:pPr>
              <w:rPr>
                <w:rFonts w:ascii="Sylfaen" w:hAnsi="Sylfaen"/>
                <w:lang w:val="ka-GE"/>
              </w:rPr>
            </w:pPr>
            <w:hyperlink r:id="rId10" w:history="1">
              <w:r w:rsidR="001522A6" w:rsidRPr="0016729C">
                <w:rPr>
                  <w:rStyle w:val="a4"/>
                  <w:rFonts w:ascii="Sylfaen" w:hAnsi="Sylfaen"/>
                  <w:lang w:val="ka-GE"/>
                </w:rPr>
                <w:t>https://lmta.lt/en/english-lmta-welcomes-foreign-students/erasmus-and-exchanges-studies/english-exange-students/</w:t>
              </w:r>
            </w:hyperlink>
            <w:r w:rsidR="001522A6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701" w:type="dxa"/>
          </w:tcPr>
          <w:p w14:paraId="2096F05E" w14:textId="4BDDDC7F" w:rsidR="00ED2C59" w:rsidRPr="00ED2C59" w:rsidRDefault="00ED2C59" w:rsidP="00E47433">
            <w:pPr>
              <w:jc w:val="center"/>
              <w:rPr>
                <w:rFonts w:ascii="Sylfaen" w:hAnsi="Sylfaen"/>
              </w:rPr>
            </w:pPr>
            <w:proofErr w:type="spellStart"/>
            <w:r w:rsidRPr="00ED2C59">
              <w:rPr>
                <w:rFonts w:ascii="Sylfaen" w:hAnsi="Sylfaen"/>
              </w:rPr>
              <w:t>ინგლისური</w:t>
            </w:r>
            <w:proofErr w:type="spellEnd"/>
            <w:r w:rsidRPr="00ED2C59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ED2C59">
              <w:rPr>
                <w:rFonts w:ascii="Sylfaen" w:hAnsi="Sylfaen"/>
              </w:rPr>
              <w:t>ენა</w:t>
            </w:r>
            <w:proofErr w:type="spellEnd"/>
            <w:r w:rsidRPr="00ED2C59">
              <w:rPr>
                <w:rFonts w:ascii="Sylfaen" w:hAnsi="Sylfaen"/>
              </w:rPr>
              <w:t xml:space="preserve">  B</w:t>
            </w:r>
            <w:proofErr w:type="gramEnd"/>
            <w:r w:rsidRPr="00ED2C59">
              <w:rPr>
                <w:rFonts w:ascii="Sylfaen" w:hAnsi="Sylfaen"/>
              </w:rPr>
              <w:t>2</w:t>
            </w:r>
          </w:p>
        </w:tc>
        <w:tc>
          <w:tcPr>
            <w:tcW w:w="2202" w:type="dxa"/>
          </w:tcPr>
          <w:p w14:paraId="59901918" w14:textId="5FAACE19" w:rsidR="00ED2C59" w:rsidRDefault="009E15CD" w:rsidP="00E47433">
            <w:hyperlink r:id="rId11" w:history="1">
              <w:r w:rsidR="001A6359" w:rsidRPr="0016729C">
                <w:rPr>
                  <w:rStyle w:val="a4"/>
                </w:rPr>
                <w:t>https://lmta.lt/en/</w:t>
              </w:r>
            </w:hyperlink>
            <w:r w:rsidR="001A6359">
              <w:t xml:space="preserve"> </w:t>
            </w:r>
          </w:p>
        </w:tc>
      </w:tr>
    </w:tbl>
    <w:p w14:paraId="42A21E17" w14:textId="4FB064D0" w:rsidR="00CA7890" w:rsidRPr="00E47433" w:rsidRDefault="0032615D" w:rsidP="0032615D">
      <w:pPr>
        <w:ind w:right="-932"/>
        <w:jc w:val="center"/>
        <w:rPr>
          <w:rFonts w:ascii="Sylfaen" w:hAnsi="Sylfaen"/>
          <w:b/>
          <w:bCs/>
          <w:sz w:val="18"/>
          <w:szCs w:val="18"/>
          <w:lang w:val="ka-GE"/>
        </w:rPr>
      </w:pPr>
      <w:r>
        <w:rPr>
          <w:rFonts w:ascii="Sylfaen" w:hAnsi="Sylfaen"/>
          <w:b/>
          <w:bCs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433" w:rsidRPr="00E47433">
        <w:rPr>
          <w:rFonts w:ascii="Sylfaen" w:hAnsi="Sylfaen"/>
          <w:b/>
          <w:bCs/>
          <w:sz w:val="18"/>
          <w:szCs w:val="18"/>
          <w:lang w:val="ka-GE"/>
        </w:rPr>
        <w:t>დანართი</w:t>
      </w:r>
      <w:r w:rsidR="00181C76">
        <w:rPr>
          <w:rFonts w:ascii="Sylfaen" w:hAnsi="Sylfaen"/>
          <w:b/>
          <w:bCs/>
          <w:sz w:val="18"/>
          <w:szCs w:val="18"/>
          <w:lang w:val="ka-GE"/>
        </w:rPr>
        <w:t xml:space="preserve"> №2</w:t>
      </w:r>
    </w:p>
    <w:sectPr w:rsidR="00CA7890" w:rsidRPr="00E47433" w:rsidSect="000C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7A"/>
    <w:rsid w:val="000205E2"/>
    <w:rsid w:val="0005383C"/>
    <w:rsid w:val="00056176"/>
    <w:rsid w:val="00077873"/>
    <w:rsid w:val="000B538C"/>
    <w:rsid w:val="000C0E55"/>
    <w:rsid w:val="000C2B7D"/>
    <w:rsid w:val="001522A6"/>
    <w:rsid w:val="00181C76"/>
    <w:rsid w:val="001A6359"/>
    <w:rsid w:val="001E1A06"/>
    <w:rsid w:val="001E510A"/>
    <w:rsid w:val="00213F58"/>
    <w:rsid w:val="00260859"/>
    <w:rsid w:val="002640A3"/>
    <w:rsid w:val="00282691"/>
    <w:rsid w:val="002C64FD"/>
    <w:rsid w:val="002D6F98"/>
    <w:rsid w:val="002E3666"/>
    <w:rsid w:val="0032615D"/>
    <w:rsid w:val="003F273F"/>
    <w:rsid w:val="00442DB5"/>
    <w:rsid w:val="00453747"/>
    <w:rsid w:val="004A1360"/>
    <w:rsid w:val="004A77C8"/>
    <w:rsid w:val="004B042D"/>
    <w:rsid w:val="004E2291"/>
    <w:rsid w:val="005548B7"/>
    <w:rsid w:val="00564C89"/>
    <w:rsid w:val="005B6A50"/>
    <w:rsid w:val="005D00A4"/>
    <w:rsid w:val="005E78CA"/>
    <w:rsid w:val="005F2C6A"/>
    <w:rsid w:val="00651B64"/>
    <w:rsid w:val="00683C7A"/>
    <w:rsid w:val="006E1F8E"/>
    <w:rsid w:val="00741DD4"/>
    <w:rsid w:val="00747090"/>
    <w:rsid w:val="00795E44"/>
    <w:rsid w:val="007A1A8C"/>
    <w:rsid w:val="007C4FD3"/>
    <w:rsid w:val="007F4FB2"/>
    <w:rsid w:val="00827207"/>
    <w:rsid w:val="00846A4B"/>
    <w:rsid w:val="00854D81"/>
    <w:rsid w:val="008B7A99"/>
    <w:rsid w:val="009525AD"/>
    <w:rsid w:val="009F406D"/>
    <w:rsid w:val="00A00644"/>
    <w:rsid w:val="00A419DD"/>
    <w:rsid w:val="00AA3A06"/>
    <w:rsid w:val="00B05054"/>
    <w:rsid w:val="00B25A2F"/>
    <w:rsid w:val="00B86B3D"/>
    <w:rsid w:val="00BC63A2"/>
    <w:rsid w:val="00C16E10"/>
    <w:rsid w:val="00C22DFB"/>
    <w:rsid w:val="00C25C76"/>
    <w:rsid w:val="00C73DF7"/>
    <w:rsid w:val="00C74D57"/>
    <w:rsid w:val="00CA7890"/>
    <w:rsid w:val="00D62FCF"/>
    <w:rsid w:val="00E14C01"/>
    <w:rsid w:val="00E47433"/>
    <w:rsid w:val="00E865D9"/>
    <w:rsid w:val="00ED2C59"/>
    <w:rsid w:val="00EF0EF0"/>
    <w:rsid w:val="00F0164D"/>
    <w:rsid w:val="00F1364B"/>
    <w:rsid w:val="00F33673"/>
    <w:rsid w:val="00F8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079D1"/>
  <w15:chartTrackingRefBased/>
  <w15:docId w15:val="{F3187397-354B-40E8-89F4-1682B569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2C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ma.lv/data/ECTS_couse_cataloge_2024_2025_autumn/fashion-design-ba2-autumn-2024-2025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amk.fi/e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k.opinto-opas.fi/exchangestudies" TargetMode="External"/><Relationship Id="rId11" Type="http://schemas.openxmlformats.org/officeDocument/2006/relationships/hyperlink" Target="https://lmta.lt/en/" TargetMode="External"/><Relationship Id="rId5" Type="http://schemas.openxmlformats.org/officeDocument/2006/relationships/hyperlink" Target="https://www.csmvigo.com/?lang=en" TargetMode="External"/><Relationship Id="rId10" Type="http://schemas.openxmlformats.org/officeDocument/2006/relationships/hyperlink" Target="https://lmta.lt/en/english-lmta-welcomes-foreign-students/erasmus-and-exchanges-studies/english-exange-students/" TargetMode="External"/><Relationship Id="rId4" Type="http://schemas.openxmlformats.org/officeDocument/2006/relationships/hyperlink" Target="https://docs.google.com/document/d/1EtrdkDpfzrIGvOzulLTGv-sOx4sWLMId2ZNn19wAPwI/edit" TargetMode="External"/><Relationship Id="rId9" Type="http://schemas.openxmlformats.org/officeDocument/2006/relationships/hyperlink" Target="https://www.lma.lv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1765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</dc:creator>
  <cp:keywords/>
  <dc:description/>
  <cp:lastModifiedBy>N23</cp:lastModifiedBy>
  <cp:revision>10</cp:revision>
  <cp:lastPrinted>2025-03-18T11:13:00Z</cp:lastPrinted>
  <dcterms:created xsi:type="dcterms:W3CDTF">2025-03-18T12:36:00Z</dcterms:created>
  <dcterms:modified xsi:type="dcterms:W3CDTF">2025-03-19T10:46:00Z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51c0ecc4a17e91600de62659f7e2a9876e3a1f3fb1acb2c2fc2b20a3e48db4e3</vt:lpwstr>
  </property>
</Properties>
</file>